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AB71C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AB71C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AB71CE">
              <w:rPr>
                <w:sz w:val="28"/>
              </w:rPr>
              <w:t>Statement of Significance</w:t>
            </w:r>
          </w:p>
          <w:p w14:paraId="3CD45CCE" w14:textId="3C65795A" w:rsidR="0029519F" w:rsidRPr="00AB71CE" w:rsidRDefault="00CE4A71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r w:rsidRPr="00CE4A71">
              <w:rPr>
                <w:sz w:val="28"/>
              </w:rPr>
              <w:t>Joe’s Market Garden, 131 Harding Street, Coburg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718A5534">
            <wp:simplePos x="0" y="0"/>
            <wp:positionH relativeFrom="margin">
              <wp:posOffset>5238115</wp:posOffset>
            </wp:positionH>
            <wp:positionV relativeFrom="page">
              <wp:posOffset>792480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10FE12C5" w:rsidR="0029519F" w:rsidRDefault="00CE4A71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GoBack"/>
            <w:r>
              <w:t>Joe’s Market Garden, 131 Harding Street, Coburg</w:t>
            </w:r>
            <w:bookmarkEnd w:id="0"/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5779866E" w:rsidR="00844C62" w:rsidRDefault="00755FD5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</w:t>
            </w:r>
            <w:r w:rsidR="00A83E04">
              <w:t>5</w:t>
            </w:r>
            <w:r w:rsidR="00CE4A71">
              <w:t>72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AB71CE" w14:paraId="7A1E5D78" w14:textId="77777777" w:rsidTr="000728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021BC4AE" w:rsidR="00AB71CE" w:rsidRPr="00456F23" w:rsidRDefault="00CE4A71" w:rsidP="00B30D4A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7E54F8F6" wp14:editId="1CDFE697">
                  <wp:extent cx="3361952" cy="252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1952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40B108FD" w:rsidR="00456F23" w:rsidRPr="00456F23" w:rsidRDefault="00CE4A71" w:rsidP="00844C62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  <w:color w:val="FF0000"/>
              </w:rPr>
              <w:drawing>
                <wp:inline distT="0" distB="0" distL="0" distR="0" wp14:anchorId="62B2B0FE" wp14:editId="59489297">
                  <wp:extent cx="5375698" cy="3800819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3927" cy="3806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E2AB4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50C262F" w14:textId="77777777" w:rsidR="00CE4A71" w:rsidRPr="00BC4076" w:rsidRDefault="00CE4A71" w:rsidP="00CE4A71">
            <w:pPr>
              <w:rPr>
                <w:i/>
              </w:rPr>
            </w:pPr>
            <w:r w:rsidRPr="00BC4076">
              <w:rPr>
                <w:i/>
              </w:rPr>
              <w:t>What is significant?</w:t>
            </w:r>
          </w:p>
          <w:p w14:paraId="1E21BFBA" w14:textId="77777777" w:rsidR="00CE4A71" w:rsidRDefault="00CE4A71" w:rsidP="00CE4A71">
            <w:r w:rsidRPr="00BC4076">
              <w:t>Joe’s Market Garden at 131 Harding Street Coburg is</w:t>
            </w:r>
            <w:r>
              <w:t xml:space="preserve"> significant. The fields are significant. The two structures are not significant. </w:t>
            </w:r>
          </w:p>
          <w:p w14:paraId="0FC51691" w14:textId="77777777" w:rsidR="00CE4A71" w:rsidRPr="00762C3C" w:rsidRDefault="00CE4A71" w:rsidP="00CE4A71">
            <w:pPr>
              <w:rPr>
                <w:i/>
              </w:rPr>
            </w:pPr>
            <w:r w:rsidRPr="00762C3C">
              <w:rPr>
                <w:i/>
              </w:rPr>
              <w:t>How is it significant?</w:t>
            </w:r>
          </w:p>
          <w:p w14:paraId="16FF83E8" w14:textId="77777777" w:rsidR="00CE4A71" w:rsidRDefault="00CE4A71" w:rsidP="00CE4A71">
            <w:r w:rsidRPr="00BC4076">
              <w:t xml:space="preserve">Joe’s Market Garden is </w:t>
            </w:r>
            <w:r>
              <w:t>of state significance for historical and rarity value to the State of Victoria.</w:t>
            </w:r>
          </w:p>
          <w:p w14:paraId="63741CD7" w14:textId="77777777" w:rsidR="00CE4A71" w:rsidRPr="00BC4076" w:rsidRDefault="00CE4A71" w:rsidP="00CE4A71">
            <w:pPr>
              <w:rPr>
                <w:i/>
              </w:rPr>
            </w:pPr>
            <w:r w:rsidRPr="00BC4076">
              <w:rPr>
                <w:i/>
              </w:rPr>
              <w:t>Why is it significant?</w:t>
            </w:r>
          </w:p>
          <w:p w14:paraId="788361D5" w14:textId="77777777" w:rsidR="00CE4A71" w:rsidRPr="00296062" w:rsidRDefault="00CE4A71" w:rsidP="00CE4A71">
            <w:r w:rsidRPr="00296062">
              <w:t xml:space="preserve">Joe’s Market Garden at 131 Harding Street is historically important </w:t>
            </w:r>
            <w:r>
              <w:t>as one of the earliest known</w:t>
            </w:r>
            <w:r w:rsidRPr="00296062">
              <w:t xml:space="preserve"> market garden</w:t>
            </w:r>
            <w:r>
              <w:t>s to operate on the Merri Creek, being farmed continuously</w:t>
            </w:r>
            <w:r w:rsidRPr="00296062">
              <w:t xml:space="preserve"> </w:t>
            </w:r>
            <w:r>
              <w:t>for</w:t>
            </w:r>
            <w:r w:rsidRPr="00296062">
              <w:t xml:space="preserve"> 180 years, </w:t>
            </w:r>
            <w:r>
              <w:t xml:space="preserve">and has </w:t>
            </w:r>
            <w:r w:rsidRPr="00296062">
              <w:t>employ</w:t>
            </w:r>
            <w:r>
              <w:t>ed</w:t>
            </w:r>
            <w:r w:rsidRPr="00296062">
              <w:t xml:space="preserve"> people from Coburg’s early population </w:t>
            </w:r>
            <w:r>
              <w:t xml:space="preserve">through to today, </w:t>
            </w:r>
            <w:r w:rsidRPr="00296062">
              <w:t>provid</w:t>
            </w:r>
            <w:r>
              <w:t>ing and continuing to provide</w:t>
            </w:r>
            <w:r w:rsidRPr="00296062">
              <w:t xml:space="preserve"> local produce.</w:t>
            </w:r>
            <w:r>
              <w:t xml:space="preserve"> (Criterion A)</w:t>
            </w:r>
          </w:p>
          <w:p w14:paraId="432746D3" w14:textId="634D20A3" w:rsidR="002E2AB4" w:rsidRPr="0007678A" w:rsidRDefault="00CE4A71" w:rsidP="00CE4A71">
            <w:pPr>
              <w:rPr>
                <w:i/>
              </w:rPr>
            </w:pPr>
            <w:r w:rsidRPr="00296062">
              <w:t xml:space="preserve">Joe’s Market Garden is rare as </w:t>
            </w:r>
            <w:r>
              <w:t xml:space="preserve">one of </w:t>
            </w:r>
            <w:r w:rsidRPr="00296062">
              <w:t>the last operational</w:t>
            </w:r>
            <w:r>
              <w:t xml:space="preserve"> urban</w:t>
            </w:r>
            <w:r w:rsidRPr="00296062">
              <w:t xml:space="preserve"> market garden</w:t>
            </w:r>
            <w:r>
              <w:t>s</w:t>
            </w:r>
            <w:r w:rsidRPr="00296062">
              <w:t xml:space="preserve"> in Melbourne.</w:t>
            </w:r>
            <w:r>
              <w:t xml:space="preserve"> </w:t>
            </w:r>
            <w:r w:rsidRPr="00E00ED7">
              <w:t xml:space="preserve">While no investigation of contemporary social value has been undertaken as part of this assessment, the strength of this association can be inferred from its history and use. </w:t>
            </w:r>
            <w:r>
              <w:t>(Criterion B)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FC7EF" w14:textId="77777777" w:rsidR="002A1FDF" w:rsidRPr="000D4EDE" w:rsidRDefault="002A1FDF" w:rsidP="000D4EDE">
      <w:r>
        <w:separator/>
      </w:r>
    </w:p>
  </w:endnote>
  <w:endnote w:type="continuationSeparator" w:id="0">
    <w:p w14:paraId="31F7F11A" w14:textId="77777777" w:rsidR="002A1FDF" w:rsidRPr="000D4EDE" w:rsidRDefault="002A1FDF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2F29D" w14:textId="77777777" w:rsidR="002A1FDF" w:rsidRPr="000D4EDE" w:rsidRDefault="002A1FDF" w:rsidP="000D4EDE">
      <w:r>
        <w:separator/>
      </w:r>
    </w:p>
  </w:footnote>
  <w:footnote w:type="continuationSeparator" w:id="0">
    <w:p w14:paraId="394EF86E" w14:textId="77777777" w:rsidR="002A1FDF" w:rsidRPr="000D4EDE" w:rsidRDefault="002A1FDF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66E5A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1B5A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0FB1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1FDF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E2AB4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12A2D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5FD5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AF2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3E04"/>
    <w:rsid w:val="00A865C7"/>
    <w:rsid w:val="00A90B11"/>
    <w:rsid w:val="00A97E3B"/>
    <w:rsid w:val="00AA20A1"/>
    <w:rsid w:val="00AA41F2"/>
    <w:rsid w:val="00AB039E"/>
    <w:rsid w:val="00AB185E"/>
    <w:rsid w:val="00AB4206"/>
    <w:rsid w:val="00AB71CE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35E9"/>
    <w:rsid w:val="00BA4C61"/>
    <w:rsid w:val="00BA627A"/>
    <w:rsid w:val="00BB22FA"/>
    <w:rsid w:val="00BD12A1"/>
    <w:rsid w:val="00BD2465"/>
    <w:rsid w:val="00BD7B83"/>
    <w:rsid w:val="00BE27DF"/>
    <w:rsid w:val="00BE3164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E4A71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F2F00-B5CC-4364-A4DA-9C1A70D5A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2</cp:revision>
  <cp:lastPrinted>2020-06-02T03:05:00Z</cp:lastPrinted>
  <dcterms:created xsi:type="dcterms:W3CDTF">2021-03-01T01:58:00Z</dcterms:created>
  <dcterms:modified xsi:type="dcterms:W3CDTF">2021-03-01T01:58:00Z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